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236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Должностная инструкция лица, ответственного за организацию эксплуатации лифтов</w:t>
      </w:r>
    </w:p>
    <w:p w:rsidR="00000000" w:rsidRDefault="00B82236">
      <w:pPr>
        <w:pStyle w:val="HTML"/>
      </w:pPr>
      <w:r>
        <w:t xml:space="preserve">                                                                "УТВЕРЖДАЮ"</w:t>
      </w:r>
    </w:p>
    <w:p w:rsidR="00000000" w:rsidRDefault="00B82236">
      <w:pPr>
        <w:pStyle w:val="HTML"/>
      </w:pPr>
      <w:r>
        <w:t xml:space="preserve">                                      _____________________________________</w:t>
      </w:r>
    </w:p>
    <w:p w:rsidR="00000000" w:rsidRDefault="00B82236">
      <w:pPr>
        <w:pStyle w:val="HTML"/>
      </w:pPr>
      <w:r>
        <w:t xml:space="preserve">                         </w:t>
      </w:r>
      <w:r>
        <w:t xml:space="preserve">             (должность, наименование организации)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HTML"/>
      </w:pPr>
      <w:r>
        <w:t xml:space="preserve">                                      ____________ ________________________</w:t>
      </w:r>
    </w:p>
    <w:p w:rsidR="00000000" w:rsidRDefault="00B82236">
      <w:pPr>
        <w:pStyle w:val="HTML"/>
      </w:pPr>
      <w:r>
        <w:t xml:space="preserve">                                        (подпись)          (Ф.И.О.)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HTML"/>
      </w:pPr>
      <w:r>
        <w:t xml:space="preserve">                                            "___"__________</w:t>
      </w:r>
      <w:r>
        <w:t>_______ _____ г.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HTML"/>
      </w:pPr>
      <w:r>
        <w:t xml:space="preserve">    М.П.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ДОЛЖНОСТНАЯ ИНСТРУКЦИЯ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лица, ответственного за организацию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эксплуатации лифтов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1. ОБЩИЕ ПОЛОЖЕНИЯ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1.1. Настоящая должностная инструкция определяет функциональные обязанности, права и ответственность лица, ответственного за орг</w:t>
      </w:r>
      <w:r>
        <w:t>анизацию эксплуатацию лифтов (далее - "Ответственное лицо") "__________________" (далее - "Организация").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Ответственное лицо назначается приказом руководителя Организации.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1.3. Ответственное лицо подчиняется непосредственно ____________________.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1.4. Ответственным лицом назначается лицо, имеющее ________ образование и квалификацию _________________________________________________________.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1.5. Ответственному лицу непосредственно подчинены лифтеры и диспетчеры Организации.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1.6. Ответственное лицо д</w:t>
      </w:r>
      <w:r>
        <w:t>олжно знать: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Правила устройства и безопасной эксплуатации лифтов;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Положение о порядке организации эксплуатации лифтов в Российской Федерации.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1.7. В своей деятельности Ответственное лицо руководствуется: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нормативными актами по вопросам выполняемой ра</w:t>
      </w:r>
      <w:r>
        <w:t>боты;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- правилами внутреннего трудового распорядка;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приказами и распоряжениями руководителя Организации, непосредственного руководителя;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настоящей должностной инструкцией;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правилами по охране труда, производственной санитарии и противопожарной защите</w:t>
      </w:r>
      <w:r>
        <w:t>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1.8. В период временного отсутствия Ответственного лица его обязанности возлагаются на __________________.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2. ФУНКЦИОНАЛЬНЫЕ ОБЯЗАННОСТИ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Ответственное лицо обязано: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2.1. Обеспечивать эксплуатацию лифтов в </w:t>
      </w:r>
      <w:r>
        <w:t>соответствии с их назначением и грузоподъемностью.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2.2. Обеспечивать указанные в паспорте лифта условия его эксплуатации (температура, влажность, окружающая среда и т.п.).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2.3. Контролировать соблюдение порядка допуска к работе обслуживающего персонала и н</w:t>
      </w:r>
      <w:r>
        <w:t>е допускать к обслуживанию лифтов неаттестованный персонал (лифтеры, диспетчеры).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2.4. Контролировать обеспечение обслуживающего персонала производственными инструкциями, а также их выполнение.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2.5. Обеспечить своевременную периодическую проверку знаний об</w:t>
      </w:r>
      <w:r>
        <w:t>служивающего персонала.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2.6. Выполнять в установленные сроки предписания уполномоченных органов и представителя специализированной эксплуатационной организации.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2.7. Обеспечить выполнение условий договора между специализированной эксплуатационной организац</w:t>
      </w:r>
      <w:r>
        <w:t>ией и владельцем лифта.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2.8. Обеспечить, чтобы двери машинного и блочного помещений были всегда заперты, а подходы к этим помещениям были свободны и освещены.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2.9. Обеспечить выполнение установленного в Организации порядка хранения и учета выдачи ключей от</w:t>
      </w:r>
      <w:r>
        <w:t xml:space="preserve"> машинного и блочного помещений.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2.10. Прекращать работу лифтов при выявленных неисправностях, которые могут привести к аварии или несчастному случаю, а также при отсутствии аттестованного персонала.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2.11. Участвовать в комиссии по проведению периодических</w:t>
      </w:r>
      <w:r>
        <w:t xml:space="preserve"> проверок знаний лифтеров.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2.12. Участвовать в комиссии по расследованию аварий и несчастных случаев, происшедших на закрепленных лифтах.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3. ПРАВА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Ответственное лицо имеет право: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3.1. Требовать от руководства Организации оказания содействия в исполнении </w:t>
      </w:r>
      <w:r>
        <w:t>своих обязанностей.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Знакомиться с проектами решений руководства Организации, касающимися его деятельности.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3.3. Вносить предложения руководителю Организации и непосредственному руководителю по вопросам своей деятельности.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3.4. Получать служебную информацию, необходимую для выполнения своих обязанностей.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3.5. Отстранять от самостоятельной работы подчиненных ему лиц (лифтеров, диспетчеров) за грубое нарушение им должностных обязанностей и трудовой дисциплины.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3.6. Быть предст</w:t>
      </w:r>
      <w:r>
        <w:t>авителем предприятия в других организациях по вопросам эксплуатации лифтов.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4. ОТВЕТСТВЕННОСТЬ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Ответственное лицо несет ответственность: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</w:t>
      </w:r>
      <w:r>
        <w:t>й, - в соответствии с действующим трудовым законодательством.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4.3. За причинение мате</w:t>
      </w:r>
      <w:r>
        <w:t>риального ущерба - в соответствии с действующим законодательством.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5. УСЛОВИЯ РАБОТЫ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 Режим работы Ответственного лица определяется в соответствии с Правилами внутреннего трудового распорядка, установленными в Организации.</w:t>
      </w:r>
    </w:p>
    <w:p w:rsidR="00000000" w:rsidRDefault="00B822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5.2. В связи с производстве</w:t>
      </w:r>
      <w:r>
        <w:t>нной необходимостью Ответственное лицо может выезжать в служебные командировки (в т.ч. местного значения).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82236">
      <w:pPr>
        <w:pStyle w:val="HTML"/>
      </w:pPr>
      <w:r>
        <w:t xml:space="preserve">    _____________________________   _____________      ____________________</w:t>
      </w:r>
    </w:p>
    <w:p w:rsidR="00000000" w:rsidRDefault="00B82236">
      <w:pPr>
        <w:pStyle w:val="HTML"/>
      </w:pPr>
      <w:r>
        <w:t xml:space="preserve">    (должность лица, составившего     (подпись)              (Ф.И.О.)</w:t>
      </w:r>
    </w:p>
    <w:p w:rsidR="00000000" w:rsidRDefault="00B82236">
      <w:pPr>
        <w:pStyle w:val="HTML"/>
      </w:pPr>
      <w:r>
        <w:t xml:space="preserve">             инструкцию)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HTML"/>
      </w:pPr>
      <w:r>
        <w:t xml:space="preserve">    "___"__________ ___ г.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82236">
      <w:pPr>
        <w:pStyle w:val="HTML"/>
      </w:pPr>
      <w:r>
        <w:t xml:space="preserve">    СОГЛАСОВАНО: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HTML"/>
      </w:pPr>
      <w:r>
        <w:t xml:space="preserve">    Юрисконсульт                    _____________      ____________________</w:t>
      </w:r>
    </w:p>
    <w:p w:rsidR="00000000" w:rsidRDefault="00B82236">
      <w:pPr>
        <w:pStyle w:val="HTML"/>
      </w:pPr>
      <w:r>
        <w:t xml:space="preserve">                                      (подпись)              (Ф.И.О.)</w:t>
      </w:r>
    </w:p>
    <w:p w:rsidR="00000000" w:rsidRDefault="00B82236">
      <w:pPr>
        <w:pStyle w:val="HTML"/>
      </w:pPr>
      <w:r>
        <w:t xml:space="preserve">    "___"__________ ___ г.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B82236">
      <w:pPr>
        <w:pStyle w:val="HTML"/>
      </w:pPr>
      <w:r>
        <w:t xml:space="preserve">    С </w:t>
      </w:r>
      <w:r>
        <w:t>инструкцией ознакомлен:       _____________      ____________________</w:t>
      </w:r>
    </w:p>
    <w:p w:rsidR="00000000" w:rsidRDefault="00B82236">
      <w:pPr>
        <w:pStyle w:val="HTML"/>
      </w:pPr>
      <w:r>
        <w:t xml:space="preserve">                                      (подпись)              (Ф.И.О.)</w:t>
      </w:r>
    </w:p>
    <w:p w:rsidR="00000000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82236">
      <w:pPr>
        <w:pStyle w:val="HTML"/>
      </w:pPr>
      <w:r>
        <w:t xml:space="preserve">    "___"__________ ___ г.</w:t>
      </w:r>
    </w:p>
    <w:p w:rsidR="00B82236" w:rsidRDefault="00B8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8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savePreviewPicture/>
  <w:compat/>
  <w:rsids>
    <w:rsidRoot w:val="006B5790"/>
    <w:rsid w:val="006B5790"/>
    <w:rsid w:val="00B8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4651</Characters>
  <Application>Microsoft Office Word</Application>
  <DocSecurity>0</DocSecurity>
  <Lines>38</Lines>
  <Paragraphs>10</Paragraphs>
  <ScaleCrop>false</ScaleCrop>
  <Company>Krokoz™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лица, ответственного за организацию эксплуатации лифтов - версия в формате DOC</dc:title>
  <dc:creator>Asus</dc:creator>
  <cp:lastModifiedBy>Asus</cp:lastModifiedBy>
  <cp:revision>2</cp:revision>
  <dcterms:created xsi:type="dcterms:W3CDTF">2019-06-05T09:13:00Z</dcterms:created>
  <dcterms:modified xsi:type="dcterms:W3CDTF">2019-06-05T09:13:00Z</dcterms:modified>
</cp:coreProperties>
</file>